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994FA" w14:textId="77777777" w:rsidR="00321C19" w:rsidRDefault="00C35F81" w:rsidP="00321C19">
      <w:pPr>
        <w:rPr>
          <w:rFonts w:ascii="TH SarabunPSK" w:hAnsi="TH SarabunPSK" w:cs="TH SarabunPSK"/>
          <w:sz w:val="32"/>
          <w:szCs w:val="32"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3B078A">
        <w:rPr>
          <w:rFonts w:ascii="TH SarabunPSK" w:hAnsi="TH SarabunPSK" w:cs="TH SarabunPSK"/>
          <w:b/>
          <w:bCs/>
          <w:sz w:val="32"/>
          <w:szCs w:val="32"/>
        </w:rPr>
        <w:tab/>
      </w:r>
      <w:r w:rsidRPr="00C874C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21C19" w:rsidRPr="00775CB9">
        <w:rPr>
          <w:rFonts w:ascii="TH SarabunPSK" w:hAnsi="TH SarabunPSK" w:cs="TH SarabunPSK"/>
          <w:sz w:val="32"/>
          <w:szCs w:val="32"/>
          <w:cs/>
        </w:rPr>
        <w:t>การพัฒนารูปแบบการจัดการเรียนรู้</w:t>
      </w:r>
      <w:r w:rsidR="00321C19" w:rsidRPr="00775CB9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="00321C19" w:rsidRPr="00775CB9">
        <w:rPr>
          <w:rFonts w:ascii="TH SarabunPSK" w:hAnsi="TH SarabunPSK" w:cs="TH SarabunPSK"/>
          <w:sz w:val="32"/>
          <w:szCs w:val="32"/>
          <w:cs/>
        </w:rPr>
        <w:t>เพื่อเสริมสร้างความสามารถ</w:t>
      </w:r>
    </w:p>
    <w:p w14:paraId="7501E3AE" w14:textId="61477268" w:rsidR="00321C19" w:rsidRDefault="00321C19" w:rsidP="00321C1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775CB9">
        <w:rPr>
          <w:rFonts w:ascii="TH SarabunPSK" w:hAnsi="TH SarabunPSK" w:cs="TH SarabunPSK"/>
          <w:sz w:val="32"/>
          <w:szCs w:val="32"/>
          <w:cs/>
        </w:rPr>
        <w:t>ด้านการสื่อสารในการฟังและการพูดของนักเรียนชั้น</w:t>
      </w:r>
      <w:r w:rsidRPr="00775CB9">
        <w:rPr>
          <w:rFonts w:ascii="TH SarabunPSK" w:hAnsi="TH SarabunPSK" w:cs="TH SarabunPSK" w:hint="cs"/>
          <w:sz w:val="32"/>
          <w:szCs w:val="32"/>
          <w:cs/>
        </w:rPr>
        <w:t>มัธยมศึกษาปีที่ 3</w:t>
      </w:r>
      <w:r w:rsidRPr="00775CB9">
        <w:rPr>
          <w:rFonts w:ascii="TH SarabunPSK" w:hAnsi="TH SarabunPSK" w:cs="TH SarabunPSK"/>
          <w:sz w:val="32"/>
          <w:szCs w:val="32"/>
        </w:rPr>
        <w:t xml:space="preserve">  </w:t>
      </w:r>
    </w:p>
    <w:p w14:paraId="39CD6B57" w14:textId="4656E072" w:rsidR="00C35F81" w:rsidRPr="00C874C7" w:rsidRDefault="00C35F81" w:rsidP="00321C19">
      <w:pPr>
        <w:rPr>
          <w:rFonts w:ascii="TH SarabunPSK" w:hAnsi="TH SarabunPSK" w:cs="TH SarabunPSK"/>
          <w:sz w:val="32"/>
          <w:szCs w:val="32"/>
          <w:cs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C874C7">
        <w:rPr>
          <w:rFonts w:ascii="TH SarabunPSK" w:hAnsi="TH SarabunPSK" w:cs="TH SarabunPSK"/>
          <w:sz w:val="32"/>
          <w:szCs w:val="32"/>
          <w:cs/>
        </w:rPr>
        <w:tab/>
      </w:r>
      <w:r w:rsidR="00321C19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072EA">
        <w:rPr>
          <w:rFonts w:ascii="TH SarabunPSK" w:hAnsi="TH SarabunPSK" w:cs="TH SarabunPSK" w:hint="cs"/>
          <w:sz w:val="32"/>
          <w:szCs w:val="32"/>
          <w:cs/>
        </w:rPr>
        <w:t>ศิริพร  สุยะวง</w:t>
      </w:r>
      <w:proofErr w:type="spellStart"/>
      <w:r w:rsidR="00E072EA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189BB230" w14:textId="6439FFF5" w:rsidR="005617EF" w:rsidRPr="00867018" w:rsidRDefault="00C35F81" w:rsidP="00C874C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2"/>
          <w:szCs w:val="32"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ปีที่</w:t>
      </w:r>
      <w:r w:rsidR="008B2374" w:rsidRPr="003B078A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Pr="00C874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874C7">
        <w:rPr>
          <w:rFonts w:ascii="TH SarabunPSK" w:hAnsi="TH SarabunPSK" w:cs="TH SarabunPSK"/>
          <w:sz w:val="32"/>
          <w:szCs w:val="32"/>
        </w:rPr>
        <w:tab/>
      </w:r>
      <w:r w:rsidRPr="00C874C7">
        <w:rPr>
          <w:rFonts w:ascii="TH SarabunPSK" w:hAnsi="TH SarabunPSK" w:cs="TH SarabunPSK"/>
          <w:sz w:val="32"/>
          <w:szCs w:val="32"/>
        </w:rPr>
        <w:tab/>
      </w:r>
      <w:r w:rsidR="00F72F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00617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 </w:t>
      </w:r>
      <w:r w:rsidR="00517263">
        <w:rPr>
          <w:rFonts w:ascii="TH SarabunPSK" w:hAnsi="TH SarabunPSK" w:cs="TH SarabunPSK" w:hint="cs"/>
          <w:sz w:val="32"/>
          <w:szCs w:val="32"/>
          <w:cs/>
        </w:rPr>
        <w:t>2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617EF" w:rsidRPr="00C874C7">
        <w:rPr>
          <w:rFonts w:ascii="TH SarabunPSK" w:hAnsi="TH SarabunPSK" w:cs="TH SarabunPSK"/>
          <w:sz w:val="32"/>
          <w:szCs w:val="32"/>
          <w:cs/>
        </w:rPr>
        <w:t xml:space="preserve">ปีการศึกษา  </w:t>
      </w:r>
      <w:r w:rsidR="00F00617">
        <w:rPr>
          <w:rFonts w:ascii="TH SarabunPSK" w:hAnsi="TH SarabunPSK" w:cs="TH SarabunPSK"/>
          <w:sz w:val="32"/>
          <w:szCs w:val="32"/>
        </w:rPr>
        <w:t>256</w:t>
      </w:r>
      <w:r w:rsidR="00321C19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280F9D27" w14:textId="77777777" w:rsidR="00C35F81" w:rsidRPr="005617EF" w:rsidRDefault="00C35F81" w:rsidP="005617E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2"/>
          <w:szCs w:val="32"/>
        </w:rPr>
      </w:pPr>
    </w:p>
    <w:p w14:paraId="7A0CA01B" w14:textId="77777777" w:rsidR="00C35F81" w:rsidRPr="005617EF" w:rsidRDefault="00C35F81" w:rsidP="005617EF">
      <w:pPr>
        <w:pStyle w:val="Heading2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b/>
          <w:bCs/>
          <w:cs/>
        </w:rPr>
      </w:pPr>
      <w:r w:rsidRPr="005617EF">
        <w:rPr>
          <w:rFonts w:ascii="TH SarabunPSK" w:hAnsi="TH SarabunPSK" w:cs="TH SarabunPSK"/>
          <w:b/>
          <w:bCs/>
          <w:cs/>
        </w:rPr>
        <w:t>บทคัดย่อ</w:t>
      </w:r>
    </w:p>
    <w:p w14:paraId="51671BD3" w14:textId="77777777" w:rsidR="00C35F81" w:rsidRPr="005617EF" w:rsidRDefault="00C35F81" w:rsidP="005617E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2C435697" w14:textId="1059BF18" w:rsidR="007455C0" w:rsidRDefault="00321C19" w:rsidP="007455C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ab/>
      </w:r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การวิจัยในครั้งนี้มีวัตถุประสงคเพื่อ</w:t>
      </w:r>
      <w:r w:rsidR="00940942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Pr="00BD4E51">
        <w:rPr>
          <w:rFonts w:ascii="TH SarabunPSK" w:eastAsia="AngsanaNew" w:hAnsi="TH SarabunPSK" w:cs="TH SarabunPSK"/>
          <w:sz w:val="32"/>
          <w:szCs w:val="32"/>
        </w:rPr>
        <w:t>1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)  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ศึกษาสภาพ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ปัจจุบันและปัญหา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ในการจัดการเรียนรู้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ภาษาอังกฤษ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เพื่อเสริมสร้างความสามารถด้านการสื่อสารในการฟังและการพูดของนักเรียน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             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ชั้น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มัธยมศึกษา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 xml:space="preserve">ปีที่ 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3</w:t>
      </w:r>
      <w:r w:rsidRPr="00BD4E51">
        <w:rPr>
          <w:rFonts w:ascii="TH SarabunPSK" w:eastAsia="AngsanaNew" w:hAnsi="TH SarabunPSK" w:cs="TH SarabunPSK"/>
          <w:sz w:val="32"/>
          <w:szCs w:val="32"/>
        </w:rPr>
        <w:t xml:space="preserve">  </w:t>
      </w:r>
      <w:r>
        <w:rPr>
          <w:rFonts w:ascii="TH SarabunPSK" w:eastAsia="AngsanaNew" w:hAnsi="TH SarabunPSK" w:cs="TH SarabunPSK"/>
          <w:sz w:val="32"/>
          <w:szCs w:val="32"/>
        </w:rPr>
        <w:t>2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)  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เพื่อพัฒนารูปแบบการจัดการเรียนรู้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ภาษาอังกฤษ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เพื่อเสริมสร้างความสามารถด้านการสื่อสารในการฟังและการพูดของนักเรียนชั้น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มัธยมศึกษา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 xml:space="preserve">ปีที่ 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3</w:t>
      </w:r>
      <w:r w:rsidRPr="00BD4E51">
        <w:rPr>
          <w:rFonts w:ascii="TH SarabunPSK" w:eastAsia="AngsanaNew" w:hAnsi="TH SarabunPSK" w:cs="TH SarabunPSK"/>
          <w:sz w:val="32"/>
          <w:szCs w:val="32"/>
        </w:rPr>
        <w:t xml:space="preserve">  3</w:t>
      </w:r>
      <w:r>
        <w:rPr>
          <w:rFonts w:ascii="TH SarabunPSK" w:eastAsia="AngsanaNew" w:hAnsi="TH SarabunPSK" w:cs="TH SarabunPSK"/>
          <w:sz w:val="32"/>
          <w:szCs w:val="32"/>
        </w:rPr>
        <w:t>)</w:t>
      </w:r>
      <w:r w:rsidRPr="00BD4E5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เพื่อศึกษาผลการใช้รูปแบบการจัดการเรียนรู้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ภาษาอังกฤษ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เพื่อเสริมสร้างความสามารถด้านการสื่อสารในการฟังและการพูดของนักเรียนชั้น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มัธยมศึกษา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 xml:space="preserve">ปีที่ 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3</w:t>
      </w:r>
      <w:r w:rsidRPr="00BD4E5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 xml:space="preserve">ดังนี้ </w:t>
      </w:r>
      <w:r w:rsidRPr="00BD4E51">
        <w:rPr>
          <w:rFonts w:ascii="TH SarabunPSK" w:eastAsia="AngsanaNew" w:hAnsi="TH SarabunPSK" w:cs="TH SarabunPSK"/>
          <w:sz w:val="32"/>
          <w:szCs w:val="32"/>
        </w:rPr>
        <w:t>3.1</w:t>
      </w:r>
      <w:r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BD4E5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เพื่อหาประสิทธิภาพของ</w:t>
      </w:r>
      <w:bookmarkStart w:id="0" w:name="_Hlk16970578"/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รูปแบบ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การจัดการเรียนรูภาษาอังกฤษเพื่อเสริมสร้างความสามารถด้านการสื่อสารในการฟังและการพูดของ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ชั้นมัธยมศึกษ</w:t>
      </w:r>
      <w:r w:rsidRPr="00BD4E51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 xml:space="preserve">ปีที่ 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>3</w:t>
      </w:r>
      <w:r w:rsidRPr="00BD4E51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bookmarkEnd w:id="0"/>
      <w:r w:rsidRPr="00BD4E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ให้มีประสิทธิภาพตามเกณฑ์ 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>80/80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เพื่อ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เปรียบเทียบความสามารถด้านการฟังและการพูดภาษาอังกฤษของนักเรียนระหว่างก่อนและหลังการเรียนรู้ตามรูปแบบ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การจัดการเรียนรูภาษาอังกฤษเพื่อเสริมสร้างความสามารถด้านการสื่อสารในการฟังและการพูดของ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ชั้นมัธยมศึกษ</w:t>
      </w:r>
      <w:r w:rsidRPr="00BD4E51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 xml:space="preserve">ปีที่ </w:t>
      </w:r>
      <w:r w:rsidRPr="00321C19">
        <w:rPr>
          <w:rFonts w:ascii="TH SarabunPSK" w:eastAsia="Calibri" w:hAnsi="TH SarabunPSK" w:cs="TH SarabunPSK"/>
          <w:sz w:val="32"/>
          <w:szCs w:val="32"/>
          <w:cs/>
        </w:rPr>
        <w:t>3</w:t>
      </w:r>
      <w:r w:rsidRPr="00321C19">
        <w:rPr>
          <w:rFonts w:ascii="TH SarabunPSK" w:eastAsia="Calibri" w:hAnsi="TH SarabunPSK" w:cs="TH SarabunPSK"/>
          <w:sz w:val="32"/>
          <w:szCs w:val="32"/>
          <w:cs/>
          <w:lang w:val="en-GB"/>
        </w:rPr>
        <w:t xml:space="preserve"> </w:t>
      </w:r>
      <w:r w:rsidRPr="00321C1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>3.3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)</w:t>
      </w:r>
      <w:r w:rsidRPr="00BD4E51">
        <w:rPr>
          <w:rFonts w:ascii="TH SarabunPSK" w:eastAsia="AngsanaNew" w:hAnsi="TH SarabunPSK" w:cs="TH SarabunPSK" w:hint="cs"/>
          <w:sz w:val="32"/>
          <w:szCs w:val="32"/>
          <w:cs/>
        </w:rPr>
        <w:t xml:space="preserve">  เพื่อศึกษาความพึงพอใจของนักเรียนที่มีต่อการจัดการเรียนรู้ตาม</w:t>
      </w:r>
      <w:r w:rsidRPr="00BD4E51">
        <w:rPr>
          <w:rFonts w:ascii="TH SarabunPSK" w:eastAsia="AngsanaNew" w:hAnsi="TH SarabunPSK" w:cs="TH SarabunPSK"/>
          <w:sz w:val="32"/>
          <w:szCs w:val="32"/>
          <w:cs/>
        </w:rPr>
        <w:t>รูปแบบ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การจัดการเรียนรูภาษาอังกฤษเพื่อเสริมสร้างความสามารถด้านการสื่อสารในการฟังและการพูดของนักเรียนชั้น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>มัธยมศึกษาปีที่ 3</w:t>
      </w:r>
      <w:r w:rsidRPr="00BD4E51">
        <w:rPr>
          <w:rFonts w:ascii="TH SarabunPSK" w:eastAsia="Calibri" w:hAnsi="TH SarabunPSK" w:cs="TH SarabunPSK"/>
          <w:sz w:val="32"/>
          <w:szCs w:val="32"/>
          <w:cs/>
          <w:lang w:val="en-GB"/>
        </w:rPr>
        <w:t xml:space="preserve"> </w:t>
      </w:r>
      <w:r w:rsidRPr="00BD4E5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7455C0" w:rsidRPr="008F515A">
        <w:rPr>
          <w:rFonts w:ascii="TH SarabunPSK" w:hAnsi="TH SarabunPSK" w:cs="TH SarabunPSK" w:hint="cs"/>
          <w:sz w:val="32"/>
          <w:szCs w:val="32"/>
          <w:cs/>
        </w:rPr>
        <w:t xml:space="preserve">กลุ่มตัวอย่าง ได้แก่  </w:t>
      </w:r>
      <w:r w:rsidR="007455C0" w:rsidRPr="008F515A">
        <w:rPr>
          <w:rStyle w:val="fontstyle01"/>
          <w:cs/>
        </w:rPr>
        <w:t>นักเรียน</w:t>
      </w:r>
      <w:r w:rsidR="007455C0" w:rsidRPr="008F515A">
        <w:rPr>
          <w:rFonts w:ascii="TH SarabunPSK" w:eastAsia="Times New Roman" w:hAnsi="TH SarabunPSK" w:cs="TH SarabunPSK"/>
          <w:sz w:val="32"/>
          <w:szCs w:val="32"/>
          <w:cs/>
        </w:rPr>
        <w:t>ชั้น</w:t>
      </w:r>
      <w:r w:rsidR="007455C0">
        <w:rPr>
          <w:rFonts w:ascii="TH SarabunPSK" w:eastAsia="Times New Roman" w:hAnsi="TH SarabunPSK" w:cs="TH SarabunPSK" w:hint="cs"/>
          <w:sz w:val="32"/>
          <w:szCs w:val="32"/>
          <w:cs/>
        </w:rPr>
        <w:t>มัธยม</w:t>
      </w:r>
      <w:r w:rsidR="007455C0" w:rsidRPr="008F515A">
        <w:rPr>
          <w:rFonts w:ascii="TH SarabunPSK" w:eastAsia="Times New Roman" w:hAnsi="TH SarabunPSK" w:cs="TH SarabunPSK"/>
          <w:sz w:val="32"/>
          <w:szCs w:val="32"/>
          <w:cs/>
        </w:rPr>
        <w:t xml:space="preserve">ศึกษาปีที่ </w:t>
      </w:r>
      <w:r w:rsidR="007455C0" w:rsidRPr="008F515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455C0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="007455C0" w:rsidRPr="008F515A">
        <w:rPr>
          <w:rFonts w:ascii="TH SarabunPSK" w:eastAsia="Times New Roman" w:hAnsi="TH SarabunPSK" w:cs="TH SarabunPSK"/>
          <w:sz w:val="32"/>
          <w:szCs w:val="32"/>
        </w:rPr>
        <w:t>/1</w:t>
      </w:r>
      <w:r w:rsidR="007455C0" w:rsidRPr="008F515A">
        <w:rPr>
          <w:rStyle w:val="fontstyle01"/>
        </w:rPr>
        <w:t xml:space="preserve">  </w:t>
      </w:r>
      <w:r w:rsidR="007455C0" w:rsidRPr="008F515A">
        <w:rPr>
          <w:rStyle w:val="fontstyle01"/>
          <w:cs/>
        </w:rPr>
        <w:t>โรงเรียนเทศบาลบ้านศรีมหาราชา</w:t>
      </w:r>
      <w:r w:rsidR="007455C0" w:rsidRPr="008F515A">
        <w:rPr>
          <w:rStyle w:val="fontstyle01"/>
          <w:rFonts w:hint="cs"/>
          <w:cs/>
        </w:rPr>
        <w:t xml:space="preserve"> </w:t>
      </w:r>
      <w:r w:rsidR="002E36F2">
        <w:rPr>
          <w:rStyle w:val="fontstyle01"/>
          <w:rFonts w:hint="cs"/>
          <w:cs/>
        </w:rPr>
        <w:t xml:space="preserve"> </w:t>
      </w:r>
      <w:r w:rsidR="007455C0" w:rsidRPr="008F515A">
        <w:rPr>
          <w:rStyle w:val="fontstyle01"/>
          <w:rFonts w:hint="cs"/>
          <w:cs/>
        </w:rPr>
        <w:t xml:space="preserve">จำนวน </w:t>
      </w:r>
      <w:r w:rsidR="007455C0" w:rsidRPr="008F515A">
        <w:rPr>
          <w:rStyle w:val="fontstyle01"/>
        </w:rPr>
        <w:t xml:space="preserve">1 </w:t>
      </w:r>
      <w:r w:rsidR="007455C0" w:rsidRPr="008F515A">
        <w:rPr>
          <w:rStyle w:val="fontstyle01"/>
          <w:rFonts w:hint="cs"/>
          <w:cs/>
        </w:rPr>
        <w:t>ห้อง  นักเรียนจำนวน</w:t>
      </w:r>
      <w:r w:rsidR="002E36F2">
        <w:rPr>
          <w:rStyle w:val="fontstyle01"/>
          <w:rFonts w:hint="cs"/>
          <w:cs/>
        </w:rPr>
        <w:t xml:space="preserve"> </w:t>
      </w:r>
      <w:r w:rsidR="007455C0" w:rsidRPr="008F515A">
        <w:rPr>
          <w:rStyle w:val="fontstyle01"/>
          <w:rFonts w:hint="cs"/>
          <w:cs/>
        </w:rPr>
        <w:t xml:space="preserve"> </w:t>
      </w:r>
      <w:r w:rsidR="007455C0">
        <w:rPr>
          <w:rStyle w:val="fontstyle01"/>
          <w:rFonts w:hint="cs"/>
          <w:cs/>
        </w:rPr>
        <w:t>35</w:t>
      </w:r>
      <w:r w:rsidR="007455C0" w:rsidRPr="008F515A">
        <w:rPr>
          <w:rStyle w:val="fontstyle01"/>
        </w:rPr>
        <w:t xml:space="preserve"> </w:t>
      </w:r>
      <w:r w:rsidR="007455C0" w:rsidRPr="008F515A">
        <w:rPr>
          <w:rStyle w:val="fontstyle01"/>
          <w:rFonts w:hint="cs"/>
          <w:cs/>
        </w:rPr>
        <w:t xml:space="preserve">คน </w:t>
      </w:r>
      <w:r w:rsidR="002E36F2">
        <w:rPr>
          <w:rStyle w:val="fontstyle01"/>
          <w:rFonts w:hint="cs"/>
          <w:cs/>
        </w:rPr>
        <w:t xml:space="preserve"> </w:t>
      </w:r>
      <w:r w:rsidR="007455C0" w:rsidRPr="008F515A">
        <w:rPr>
          <w:rStyle w:val="fontstyle01"/>
          <w:rFonts w:hint="cs"/>
          <w:cs/>
        </w:rPr>
        <w:t xml:space="preserve"> </w:t>
      </w:r>
      <w:r w:rsidR="007455C0" w:rsidRPr="008F515A">
        <w:rPr>
          <w:rFonts w:ascii="TH SarabunPSK" w:hAnsi="TH SarabunPSK" w:cs="TH SarabunPSK" w:hint="cs"/>
          <w:sz w:val="32"/>
          <w:szCs w:val="32"/>
          <w:cs/>
        </w:rPr>
        <w:t>โดยการสุ่ม</w:t>
      </w:r>
      <w:r w:rsidR="007455C0">
        <w:rPr>
          <w:rFonts w:ascii="TH SarabunPSK" w:hAnsi="TH SarabunPSK" w:cs="TH SarabunPSK" w:hint="cs"/>
          <w:sz w:val="32"/>
          <w:szCs w:val="32"/>
          <w:cs/>
        </w:rPr>
        <w:t>แบบกลุ่ม</w:t>
      </w:r>
      <w:r w:rsidR="002E3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55C0" w:rsidRPr="008F515A">
        <w:rPr>
          <w:rFonts w:ascii="TH SarabunPSK" w:hAnsi="TH SarabunPSK" w:cs="TH SarabunPSK"/>
          <w:sz w:val="32"/>
          <w:szCs w:val="32"/>
        </w:rPr>
        <w:t>(Cluster Sampling)</w:t>
      </w:r>
      <w:r w:rsidR="007455C0" w:rsidRPr="008F515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BA35CC5" w14:textId="3AF27486" w:rsidR="00936D17" w:rsidRPr="002E36F2" w:rsidRDefault="00193C25" w:rsidP="002E36F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เครื่องมือที่ใชในการวิจัย </w:t>
      </w:r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ประกอบด</w:t>
      </w:r>
      <w:proofErr w:type="spellStart"/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วย</w:t>
      </w:r>
      <w:proofErr w:type="spellEnd"/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1)  </w:t>
      </w:r>
      <w:r w:rsidR="007455C0" w:rsidRPr="00775CB9">
        <w:rPr>
          <w:rFonts w:ascii="TH SarabunPSK" w:hAnsi="TH SarabunPSK" w:cs="TH SarabunPSK"/>
          <w:sz w:val="32"/>
          <w:szCs w:val="32"/>
          <w:cs/>
        </w:rPr>
        <w:t>รูปแบบการจัดการเรียนรู้</w:t>
      </w:r>
      <w:r w:rsidR="007455C0" w:rsidRPr="00775CB9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="007455C0" w:rsidRPr="00775CB9">
        <w:rPr>
          <w:rFonts w:ascii="TH SarabunPSK" w:hAnsi="TH SarabunPSK" w:cs="TH SarabunPSK"/>
          <w:sz w:val="32"/>
          <w:szCs w:val="32"/>
          <w:cs/>
        </w:rPr>
        <w:t>เพื่อเสริมสร้างความสามารถด้านการสื่อสารในการฟังและการพูดของนักเรียนชั้น</w:t>
      </w:r>
      <w:r w:rsidR="007455C0" w:rsidRPr="00775CB9">
        <w:rPr>
          <w:rFonts w:ascii="TH SarabunPSK" w:hAnsi="TH SarabunPSK" w:cs="TH SarabunPSK" w:hint="cs"/>
          <w:sz w:val="32"/>
          <w:szCs w:val="32"/>
          <w:cs/>
        </w:rPr>
        <w:t>มัธยมศึกษาปีที่ 3</w:t>
      </w:r>
      <w:r w:rsidR="007455C0" w:rsidRPr="00775CB9">
        <w:rPr>
          <w:rFonts w:ascii="TH SarabunPSK" w:hAnsi="TH SarabunPSK" w:cs="TH SarabunPSK"/>
          <w:sz w:val="32"/>
          <w:szCs w:val="32"/>
        </w:rPr>
        <w:t xml:space="preserve">  </w:t>
      </w:r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2) </w:t>
      </w:r>
      <w:r w:rsidR="007455C0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แผนการจัดการเรียนรู้ด้วย</w:t>
      </w:r>
      <w:r w:rsidR="007455C0" w:rsidRPr="00775CB9">
        <w:rPr>
          <w:rFonts w:ascii="TH SarabunPSK" w:hAnsi="TH SarabunPSK" w:cs="TH SarabunPSK"/>
          <w:sz w:val="32"/>
          <w:szCs w:val="32"/>
          <w:cs/>
        </w:rPr>
        <w:t>รูปแบบการจัดการเรียนรู้</w:t>
      </w:r>
      <w:r w:rsidR="007455C0" w:rsidRPr="00775CB9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="007455C0" w:rsidRPr="00775CB9">
        <w:rPr>
          <w:rFonts w:ascii="TH SarabunPSK" w:hAnsi="TH SarabunPSK" w:cs="TH SarabunPSK"/>
          <w:sz w:val="32"/>
          <w:szCs w:val="32"/>
          <w:cs/>
        </w:rPr>
        <w:t>เพื่อเสริมสร้างความสามารถด้านการสื่อสารในการฟังและการพูดของนักเรียนชั้น</w:t>
      </w:r>
      <w:r w:rsidR="007455C0" w:rsidRPr="00775CB9">
        <w:rPr>
          <w:rFonts w:ascii="TH SarabunPSK" w:hAnsi="TH SarabunPSK" w:cs="TH SarabunPSK" w:hint="cs"/>
          <w:sz w:val="32"/>
          <w:szCs w:val="32"/>
          <w:cs/>
        </w:rPr>
        <w:t>มัธยมศึกษาปีที่ 3</w:t>
      </w:r>
      <w:r w:rsidR="007455C0" w:rsidRPr="00775CB9">
        <w:rPr>
          <w:rFonts w:ascii="TH SarabunPSK" w:hAnsi="TH SarabunPSK" w:cs="TH SarabunPSK"/>
          <w:sz w:val="32"/>
          <w:szCs w:val="32"/>
        </w:rPr>
        <w:t xml:space="preserve">  </w:t>
      </w:r>
      <w:r w:rsidR="00517263"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3) แบบ</w:t>
      </w:r>
      <w:r w:rsidR="002E36F2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ทดสอบวัดความสามารถ</w:t>
      </w:r>
      <w:r w:rsidR="002E36F2" w:rsidRPr="00775CB9">
        <w:rPr>
          <w:rFonts w:ascii="TH SarabunPSK" w:hAnsi="TH SarabunPSK" w:cs="TH SarabunPSK"/>
          <w:sz w:val="32"/>
          <w:szCs w:val="32"/>
          <w:cs/>
        </w:rPr>
        <w:t>ด้านการสื่อสารในการฟังและการพ</w:t>
      </w:r>
      <w:r w:rsidR="002E36F2">
        <w:rPr>
          <w:rFonts w:ascii="TH SarabunPSK" w:hAnsi="TH SarabunPSK" w:cs="TH SarabunPSK" w:hint="cs"/>
          <w:sz w:val="32"/>
          <w:szCs w:val="32"/>
          <w:cs/>
        </w:rPr>
        <w:t>ูดภาษาอังกฤษ และ 4)  แบบสอบถามความพึงพอใจของนักเรียนที่มี</w:t>
      </w:r>
      <w:r w:rsidR="002E36F2" w:rsidRPr="00A70D78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="002E36F2" w:rsidRPr="00A70D78">
        <w:rPr>
          <w:rFonts w:ascii="TH SarabunPSK" w:eastAsia="Times New Roman" w:hAnsi="TH SarabunPSK" w:cs="TH SarabunPSK"/>
          <w:sz w:val="32"/>
          <w:szCs w:val="32"/>
          <w:cs/>
        </w:rPr>
        <w:t>การเรียน</w:t>
      </w:r>
      <w:r w:rsidR="002E36F2" w:rsidRPr="00A70D78">
        <w:rPr>
          <w:rFonts w:ascii="TH SarabunPSK" w:eastAsia="Times New Roman" w:hAnsi="TH SarabunPSK" w:cs="TH SarabunPSK" w:hint="cs"/>
          <w:sz w:val="32"/>
          <w:szCs w:val="32"/>
          <w:cs/>
        </w:rPr>
        <w:t>ด้วย</w:t>
      </w:r>
      <w:r w:rsidR="002E36F2" w:rsidRPr="006F120F">
        <w:rPr>
          <w:rFonts w:ascii="TH SarabunPSK" w:eastAsia="AngsanaNew" w:hAnsi="TH SarabunPSK" w:cs="TH SarabunPSK" w:hint="cs"/>
          <w:sz w:val="32"/>
          <w:szCs w:val="32"/>
          <w:cs/>
        </w:rPr>
        <w:t>รูปแบบ</w:t>
      </w:r>
      <w:r w:rsidR="002E36F2" w:rsidRPr="006F120F">
        <w:rPr>
          <w:rFonts w:ascii="TH SarabunIT๙" w:hAnsi="TH SarabunIT๙" w:cs="TH SarabunIT๙"/>
          <w:sz w:val="32"/>
          <w:szCs w:val="32"/>
          <w:cs/>
        </w:rPr>
        <w:t>การจัดการเรียนรูภาษาอังกฤษเพื่อเสริมสร้</w:t>
      </w:r>
      <w:r w:rsidR="002E36F2" w:rsidRPr="006F120F">
        <w:rPr>
          <w:rFonts w:ascii="TH SarabunIT๙" w:hAnsi="TH SarabunIT๙" w:cs="TH SarabunIT๙" w:hint="cs"/>
          <w:sz w:val="32"/>
          <w:szCs w:val="32"/>
          <w:cs/>
        </w:rPr>
        <w:t>าง</w:t>
      </w:r>
      <w:r w:rsidR="002E36F2" w:rsidRPr="006F120F">
        <w:rPr>
          <w:rFonts w:ascii="TH SarabunIT๙" w:hAnsi="TH SarabunIT๙" w:cs="TH SarabunIT๙"/>
          <w:sz w:val="32"/>
          <w:szCs w:val="32"/>
          <w:cs/>
        </w:rPr>
        <w:t>ความสามารถด้านการสื่อสารในการฟังและการพูดขอ</w:t>
      </w:r>
      <w:r w:rsidR="002E36F2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E36F2" w:rsidRPr="006F120F">
        <w:rPr>
          <w:rFonts w:ascii="TH SarabunIT๙" w:hAnsi="TH SarabunIT๙" w:cs="TH SarabunIT๙"/>
          <w:sz w:val="32"/>
          <w:szCs w:val="32"/>
          <w:cs/>
        </w:rPr>
        <w:t>นักเรียนชั้นมัธยมศึกษ</w:t>
      </w:r>
      <w:r w:rsidR="002E36F2" w:rsidRPr="006F120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E36F2" w:rsidRPr="006F120F">
        <w:rPr>
          <w:rFonts w:ascii="TH SarabunIT๙" w:hAnsi="TH SarabunIT๙" w:cs="TH SarabunIT๙"/>
          <w:sz w:val="32"/>
          <w:szCs w:val="32"/>
          <w:cs/>
        </w:rPr>
        <w:t xml:space="preserve">ปีที่ </w:t>
      </w:r>
      <w:r w:rsidR="002E36F2" w:rsidRPr="006F120F">
        <w:rPr>
          <w:rFonts w:ascii="TH SarabunPSK" w:hAnsi="TH SarabunPSK" w:cs="TH SarabunPSK"/>
          <w:sz w:val="32"/>
          <w:szCs w:val="32"/>
          <w:cs/>
        </w:rPr>
        <w:t>3</w:t>
      </w:r>
      <w:r w:rsidR="002E36F2" w:rsidRPr="006F120F">
        <w:rPr>
          <w:rFonts w:ascii="TH SarabunIT๙" w:hAnsi="TH SarabunIT๙" w:cs="TH SarabunIT๙"/>
          <w:cs/>
          <w:lang w:val="en-GB"/>
        </w:rPr>
        <w:t xml:space="preserve"> </w:t>
      </w:r>
      <w:r w:rsidR="002E36F2" w:rsidRPr="006F120F">
        <w:rPr>
          <w:rStyle w:val="fontstyle01"/>
          <w:rFonts w:hint="cs"/>
          <w:cs/>
        </w:rPr>
        <w:t xml:space="preserve"> </w:t>
      </w:r>
      <w:r w:rsidR="002E36F2" w:rsidRPr="006F120F">
        <w:rPr>
          <w:rStyle w:val="fontstyle01"/>
          <w:cs/>
        </w:rPr>
        <w:t xml:space="preserve"> 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  <w:cs/>
        </w:rPr>
        <w:t>สถิติที่ใช้ในการวิเคราะห์ข้อมูล  ได้แก่  ร้อยละ  ค่าเฉลี่ย  ส่วนเบี่ยงเบนมาตรฐาน  และทดสอบ</w:t>
      </w:r>
      <w:r w:rsidR="002E36F2">
        <w:rPr>
          <w:rFonts w:ascii="TH SarabunPSK" w:hAnsi="TH SarabunPSK" w:cs="TH SarabunPSK" w:hint="cs"/>
          <w:snapToGrid w:val="0"/>
          <w:sz w:val="32"/>
          <w:szCs w:val="32"/>
          <w:cs/>
        </w:rPr>
        <w:t>สถิติ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  <w:cs/>
        </w:rPr>
        <w:t>ด้วย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</w:rPr>
        <w:t xml:space="preserve">  t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  <w:cs/>
        </w:rPr>
        <w:t>-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</w:rPr>
        <w:t xml:space="preserve">test  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  <w:cs/>
        </w:rPr>
        <w:t>(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</w:rPr>
        <w:t>Dependent  Sample</w:t>
      </w:r>
      <w:r w:rsidR="002E36F2" w:rsidRPr="009B0ED7">
        <w:rPr>
          <w:rFonts w:ascii="TH SarabunPSK" w:hAnsi="TH SarabunPSK" w:cs="TH SarabunPSK"/>
          <w:snapToGrid w:val="0"/>
          <w:sz w:val="32"/>
          <w:szCs w:val="32"/>
          <w:cs/>
        </w:rPr>
        <w:t>)</w:t>
      </w:r>
    </w:p>
    <w:p w14:paraId="452AD9B7" w14:textId="77777777" w:rsidR="00936D17" w:rsidRDefault="00517263" w:rsidP="00517263">
      <w:pPr>
        <w:tabs>
          <w:tab w:val="left" w:pos="851"/>
        </w:tabs>
        <w:autoSpaceDE w:val="0"/>
        <w:autoSpaceDN w:val="0"/>
        <w:adjustRightInd w:val="0"/>
        <w:ind w:firstLine="1134"/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17263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ผลการวิจัยพบวา </w:t>
      </w:r>
    </w:p>
    <w:p w14:paraId="49C4A54C" w14:textId="77777777" w:rsidR="00914E2C" w:rsidRPr="00D972CB" w:rsidRDefault="00914E2C" w:rsidP="00914E2C">
      <w:pPr>
        <w:pStyle w:val="ListParagraph"/>
        <w:numPr>
          <w:ilvl w:val="0"/>
          <w:numId w:val="3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6CA4">
        <w:rPr>
          <w:rFonts w:ascii="TH SarabunPSK" w:hAnsi="TH SarabunPSK" w:cs="TH SarabunPSK"/>
          <w:color w:val="000000"/>
          <w:sz w:val="32"/>
          <w:szCs w:val="32"/>
          <w:cs/>
        </w:rPr>
        <w:t>ผลการศึกษา</w:t>
      </w:r>
      <w:r w:rsidRPr="00EB6CA4">
        <w:rPr>
          <w:rFonts w:ascii="TH SarabunPSK" w:hAnsi="TH SarabunPSK" w:cs="TH SarabunPSK" w:hint="cs"/>
          <w:sz w:val="32"/>
          <w:szCs w:val="32"/>
          <w:cs/>
        </w:rPr>
        <w:t>ศึกษาสภาพปัจจุบันและปัญหา</w:t>
      </w:r>
      <w:r w:rsidRPr="00BD4E51">
        <w:rPr>
          <w:rFonts w:ascii="TH SarabunIT๙" w:hAnsi="TH SarabunIT๙" w:cs="TH SarabunIT๙"/>
          <w:sz w:val="32"/>
          <w:szCs w:val="32"/>
          <w:cs/>
        </w:rPr>
        <w:t>จัดการเรียนรูภาษาอังกฤษเพื่อเสริมสร้าง</w:t>
      </w:r>
    </w:p>
    <w:p w14:paraId="18062B3B" w14:textId="77777777" w:rsidR="00914E2C" w:rsidRPr="00D972CB" w:rsidRDefault="00914E2C" w:rsidP="00914E2C">
      <w:pPr>
        <w:pStyle w:val="ListParagraph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D4E51">
        <w:rPr>
          <w:rFonts w:ascii="TH SarabunIT๙" w:hAnsi="TH SarabunIT๙" w:cs="TH SarabunIT๙"/>
          <w:sz w:val="32"/>
          <w:szCs w:val="32"/>
          <w:cs/>
        </w:rPr>
        <w:lastRenderedPageBreak/>
        <w:t>ความสามารถด้านการสื่อสารในการฟังและการพูดของนักเรียนชั้น</w:t>
      </w:r>
      <w:r w:rsidRPr="00BD4E51">
        <w:rPr>
          <w:rFonts w:ascii="TH SarabunPSK" w:hAnsi="TH SarabunPSK" w:cs="TH SarabunPSK"/>
          <w:sz w:val="32"/>
          <w:szCs w:val="32"/>
          <w:cs/>
        </w:rPr>
        <w:t>มัธยมศึกษาปีที่ 3</w:t>
      </w:r>
      <w:r w:rsidRPr="00BD4E51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D4E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6CA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B6CA4">
        <w:rPr>
          <w:rFonts w:ascii="TH SarabunPSK" w:hAnsi="TH SarabunPSK" w:cs="TH SarabunPSK"/>
          <w:color w:val="000000"/>
          <w:sz w:val="32"/>
          <w:szCs w:val="32"/>
          <w:cs/>
        </w:rPr>
        <w:t>พบว่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า </w:t>
      </w:r>
      <w:r w:rsidRPr="00D972CB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กระบวนการจัดการเรียนการสอนภาษาอังกฤษในปจจุบัน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D972CB">
        <w:rPr>
          <w:rFonts w:ascii="TH SarabunPSK" w:hAnsi="TH SarabunPSK" w:cs="TH SarabunPSK"/>
          <w:sz w:val="32"/>
          <w:szCs w:val="32"/>
          <w:cs/>
        </w:rPr>
        <w:t>นนไวยากรณทางภาษา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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นห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 xml:space="preserve">ลัก 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72CB">
        <w:rPr>
          <w:rFonts w:ascii="TH SarabunPSK" w:hAnsi="TH SarabunPSK" w:cs="TH SarabunPSK"/>
          <w:sz w:val="32"/>
          <w:szCs w:val="32"/>
          <w:cs/>
        </w:rPr>
        <w:t>ทั้งนี้เพราะนักเรียนตอง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นํา</w:t>
      </w:r>
      <w:proofErr w:type="spellEnd"/>
      <w:r w:rsidRPr="00D972CB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Pr="00D972CB">
        <w:rPr>
          <w:rFonts w:ascii="TH SarabunPSK" w:hAnsi="TH SarabunPSK" w:cs="TH SarabunPSK"/>
          <w:sz w:val="32"/>
          <w:szCs w:val="32"/>
          <w:cs/>
        </w:rPr>
        <w:t>ไปใชในการสอบวัดผลสัมฤทธิ์ทางการเรียน  การสอบระดับชาติ (</w:t>
      </w:r>
      <w:r w:rsidRPr="00D972CB">
        <w:rPr>
          <w:rFonts w:ascii="TH SarabunPSK" w:hAnsi="TH SarabunPSK" w:cs="TH SarabunPSK"/>
          <w:sz w:val="32"/>
          <w:szCs w:val="32"/>
        </w:rPr>
        <w:t xml:space="preserve">O-NET) </w:t>
      </w:r>
      <w:r w:rsidRPr="00D972CB">
        <w:rPr>
          <w:rFonts w:ascii="TH SarabunPSK" w:hAnsi="TH SarabunPSK" w:cs="TH SarabunPSK"/>
          <w:sz w:val="32"/>
          <w:szCs w:val="32"/>
          <w:cs/>
        </w:rPr>
        <w:t>และการสอบเขาศึกษาตอในระดับ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ที่สูงขึ้น 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ไม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มุ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งเน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นทางด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าน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 xml:space="preserve">การสื่อสารภาษาอังกฤษ  </w:t>
      </w:r>
      <w:r w:rsidRPr="00D972CB">
        <w:rPr>
          <w:rFonts w:ascii="TH SarabunPSK" w:hAnsi="TH SarabunPSK" w:cs="TH SarabunPSK" w:hint="cs"/>
          <w:sz w:val="32"/>
          <w:szCs w:val="32"/>
          <w:cs/>
        </w:rPr>
        <w:t>เน้นการ</w:t>
      </w:r>
      <w:r w:rsidRPr="00D972CB">
        <w:rPr>
          <w:rFonts w:ascii="TH SarabunPSK" w:hAnsi="TH SarabunPSK" w:cs="TH SarabunPSK"/>
          <w:sz w:val="32"/>
          <w:szCs w:val="32"/>
          <w:cs/>
        </w:rPr>
        <w:t>ทอง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คําศัพท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 บรรยากาศในการเรียน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972CB">
        <w:rPr>
          <w:rFonts w:ascii="TH SarabunPSK" w:hAnsi="TH SarabunPSK" w:cs="TH SarabunPSK"/>
          <w:sz w:val="32"/>
          <w:szCs w:val="32"/>
          <w:cs/>
        </w:rPr>
        <w:t>การสอน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เค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รง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เค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ยด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 xml:space="preserve"> มีแบบฝกหัด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จํานวน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มาก  มีสื่อการเรียนการสอน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972CB">
        <w:rPr>
          <w:rFonts w:ascii="TH SarabunPSK" w:hAnsi="TH SarabunPSK" w:cs="TH SarabunPSK"/>
          <w:sz w:val="32"/>
          <w:szCs w:val="32"/>
          <w:cs/>
        </w:rPr>
        <w:t>คอนข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างน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อย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 xml:space="preserve">  สวนใ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หญ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น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72CB">
        <w:rPr>
          <w:rFonts w:ascii="TH SarabunPSK" w:hAnsi="TH SarabunPSK" w:cs="TH SarabunPSK"/>
          <w:sz w:val="32"/>
          <w:szCs w:val="32"/>
          <w:cs/>
        </w:rPr>
        <w:t>บัตร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คํา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 xml:space="preserve">  ครู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ผู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สอน ภาษาอังกฤษสวนใ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หญ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นครู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ผู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สอนชาวไทย  ใชภาษาไทยในการอธิบายหรือสื่อสารมากกวาใชภาษาอังกฤษ</w:t>
      </w:r>
      <w:r w:rsidRPr="00D972CB">
        <w:rPr>
          <w:rFonts w:ascii="TH SarabunPSK" w:hAnsi="TH SarabunPSK" w:cs="TH SarabunPSK"/>
          <w:sz w:val="32"/>
          <w:szCs w:val="32"/>
        </w:rPr>
        <w:t xml:space="preserve"> </w:t>
      </w:r>
      <w:r w:rsidRPr="00D972CB">
        <w:rPr>
          <w:rFonts w:ascii="TH SarabunPSK" w:hAnsi="TH SarabunPSK" w:cs="TH SarabunPSK"/>
          <w:sz w:val="32"/>
          <w:szCs w:val="32"/>
          <w:cs/>
        </w:rPr>
        <w:t>นักเรียน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ไม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ใช หรือใชภาษาอังกฤษน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อย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มากในการฝกทักษะการสื่อสารในชั่วโมง</w:t>
      </w:r>
      <w:r w:rsidRPr="00D972CB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D972CB">
        <w:rPr>
          <w:rFonts w:ascii="TH SarabunPSK" w:hAnsi="TH SarabunPSK" w:cs="TH SarabunPSK"/>
          <w:sz w:val="32"/>
          <w:szCs w:val="32"/>
          <w:cs/>
        </w:rPr>
        <w:t xml:space="preserve">ภาษาอังกฤษ  </w:t>
      </w:r>
      <w:r w:rsidRPr="00D972CB">
        <w:rPr>
          <w:rFonts w:ascii="TH SarabunPSK" w:hAnsi="TH SarabunPSK" w:cs="TH SarabunPSK" w:hint="cs"/>
          <w:sz w:val="32"/>
          <w:szCs w:val="32"/>
          <w:cs/>
        </w:rPr>
        <w:t>เมื่ออยู่นอกห้องเรียนก็ไม่ได้ใช้ภาษาอังกฤษ</w:t>
      </w:r>
      <w:r w:rsidRPr="00D972CB">
        <w:rPr>
          <w:rFonts w:ascii="TH SarabunPSK" w:hAnsi="TH SarabunPSK" w:cs="TH SarabunPSK"/>
          <w:sz w:val="32"/>
          <w:szCs w:val="32"/>
          <w:cs/>
        </w:rPr>
        <w:t>ในการสื่อสารในชีวิต</w:t>
      </w:r>
      <w:proofErr w:type="spellStart"/>
      <w:r w:rsidRPr="00D972CB">
        <w:rPr>
          <w:rFonts w:ascii="TH SarabunPSK" w:hAnsi="TH SarabunPSK" w:cs="TH SarabunPSK"/>
          <w:sz w:val="32"/>
          <w:szCs w:val="32"/>
          <w:cs/>
        </w:rPr>
        <w:t>ประจํ</w:t>
      </w:r>
      <w:proofErr w:type="spellEnd"/>
      <w:r w:rsidRPr="00D972CB">
        <w:rPr>
          <w:rFonts w:ascii="TH SarabunPSK" w:hAnsi="TH SarabunPSK" w:cs="TH SarabunPSK"/>
          <w:sz w:val="32"/>
          <w:szCs w:val="32"/>
          <w:cs/>
        </w:rPr>
        <w:t>าวัน โรงเรียนมีกิจกรรม</w:t>
      </w:r>
      <w:r w:rsidRPr="00D972CB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D972CB">
        <w:rPr>
          <w:rFonts w:ascii="TH SarabunPSK" w:hAnsi="TH SarabunPSK" w:cs="TH SarabunPSK"/>
          <w:sz w:val="32"/>
          <w:szCs w:val="32"/>
          <w:cs/>
        </w:rPr>
        <w:t>สงเสริมทักษะ</w:t>
      </w:r>
      <w:r w:rsidRPr="00D972CB">
        <w:rPr>
          <w:rFonts w:ascii="TH SarabunPSK" w:hAnsi="TH SarabunPSK" w:cs="TH SarabunPSK" w:hint="cs"/>
          <w:sz w:val="32"/>
          <w:szCs w:val="32"/>
          <w:cs/>
        </w:rPr>
        <w:t>ด้านการ</w:t>
      </w:r>
      <w:r w:rsidRPr="00D972CB">
        <w:rPr>
          <w:rFonts w:ascii="TH SarabunPSK" w:hAnsi="TH SarabunPSK" w:cs="TH SarabunPSK"/>
          <w:sz w:val="32"/>
          <w:szCs w:val="32"/>
          <w:cs/>
        </w:rPr>
        <w:t>สื่อสาร</w:t>
      </w:r>
      <w:r w:rsidRPr="00D972CB">
        <w:rPr>
          <w:rFonts w:ascii="TH SarabunPSK" w:hAnsi="TH SarabunPSK" w:cs="TH SarabunPSK" w:hint="cs"/>
          <w:sz w:val="32"/>
          <w:szCs w:val="32"/>
          <w:cs/>
        </w:rPr>
        <w:t xml:space="preserve">ในการฟังและพูดภาษาอังกฤษให้กับนักเรียนค่อนข้างน้อย </w:t>
      </w:r>
    </w:p>
    <w:p w14:paraId="3FB52903" w14:textId="77777777" w:rsidR="00914E2C" w:rsidRPr="00D41CE2" w:rsidRDefault="00914E2C" w:rsidP="00914E2C">
      <w:pPr>
        <w:pStyle w:val="NormalWeb"/>
        <w:numPr>
          <w:ilvl w:val="0"/>
          <w:numId w:val="3"/>
        </w:numPr>
        <w:spacing w:before="0" w:beforeAutospacing="0" w:after="0" w:afterAutospacing="0"/>
        <w:ind w:left="1418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7229A">
        <w:rPr>
          <w:rFonts w:ascii="TH SarabunPSK" w:hAnsi="TH SarabunPSK" w:cs="TH SarabunPSK"/>
          <w:color w:val="000000"/>
          <w:sz w:val="32"/>
          <w:szCs w:val="32"/>
          <w:cs/>
        </w:rPr>
        <w:t>ผลการพัฒนา</w:t>
      </w:r>
      <w:bookmarkStart w:id="1" w:name="_Hlk17126216"/>
      <w:r w:rsidRPr="00BD4E51">
        <w:rPr>
          <w:rFonts w:ascii="TH SarabunPSK" w:eastAsia="AngsanaNew" w:hAnsi="TH SarabunPSK" w:cs="TH SarabunPSK"/>
          <w:sz w:val="32"/>
          <w:szCs w:val="32"/>
          <w:cs/>
        </w:rPr>
        <w:t>รูปแบบ</w:t>
      </w:r>
      <w:r w:rsidRPr="00BD4E51">
        <w:rPr>
          <w:rFonts w:ascii="TH SarabunIT๙" w:eastAsia="Calibri" w:hAnsi="TH SarabunIT๙" w:cs="TH SarabunIT๙"/>
          <w:sz w:val="32"/>
          <w:szCs w:val="32"/>
          <w:cs/>
        </w:rPr>
        <w:t>การจัดการเรียนรูภาษาอังกฤษเพื่อเสริมสร้างความสามารถด้าน</w:t>
      </w:r>
    </w:p>
    <w:p w14:paraId="23F322DF" w14:textId="77777777" w:rsidR="00914E2C" w:rsidRDefault="00914E2C" w:rsidP="00914E2C">
      <w:pPr>
        <w:pStyle w:val="ListParagraph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D4E51">
        <w:rPr>
          <w:rFonts w:ascii="TH SarabunIT๙" w:hAnsi="TH SarabunIT๙" w:cs="TH SarabunIT๙"/>
          <w:sz w:val="32"/>
          <w:szCs w:val="32"/>
          <w:cs/>
        </w:rPr>
        <w:t>การสื่อสารในการฟังและการพูดของนักเรียนชั้น</w:t>
      </w:r>
      <w:r w:rsidRPr="00BD4E51">
        <w:rPr>
          <w:rFonts w:ascii="TH SarabunPSK" w:hAnsi="TH SarabunPSK" w:cs="TH SarabunPSK"/>
          <w:sz w:val="32"/>
          <w:szCs w:val="32"/>
          <w:cs/>
        </w:rPr>
        <w:t>มัธยมศึกษาปีที่ 3</w:t>
      </w:r>
      <w:bookmarkEnd w:id="1"/>
      <w:r w:rsidRPr="00BD4E51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D4E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พบว่า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>รูปแบบการ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>สอน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มีองค์ประกอบ ดังนี้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  1)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หลักการ แนวคิด ทฤษฎีพื้นฐาน 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 2)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วัตถุประสงค์ของรูปแบบ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3)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>ขั้นตอนการจัดการเรียนรู้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  4)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ระบบสังคม 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 5)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หลักการตอบสนอง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6)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ระบบสนับสนุน 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>โดยมีขั้นตอนการ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สอน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5</w:t>
      </w:r>
      <w:r w:rsidRPr="00D41CE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>ขั้น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ประกอบด้วย</w:t>
      </w:r>
      <w:r w:rsidRPr="00D41C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ขั้นที่ </w:t>
      </w:r>
      <w:r w:rsidRPr="00D41CE2">
        <w:rPr>
          <w:rFonts w:ascii="TH SarabunPSK" w:hAnsi="TH SarabunPSK" w:cs="TH SarabunPSK"/>
          <w:sz w:val="32"/>
          <w:szCs w:val="32"/>
        </w:rPr>
        <w:t>1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sz w:val="32"/>
          <w:szCs w:val="32"/>
          <w:cs/>
        </w:rPr>
        <w:t>ขั้นทบทวนประสบการณ์เดิม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1CE2">
        <w:rPr>
          <w:rFonts w:ascii="TH SarabunPSK" w:hAnsi="TH SarabunPSK" w:cs="TH SarabunPSK"/>
          <w:sz w:val="32"/>
          <w:szCs w:val="32"/>
          <w:cs/>
        </w:rPr>
        <w:t>ขั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41CE2">
        <w:rPr>
          <w:rFonts w:ascii="TH SarabunPSK" w:hAnsi="TH SarabunPSK" w:cs="TH SarabunPSK"/>
          <w:sz w:val="32"/>
          <w:szCs w:val="32"/>
          <w:cs/>
        </w:rPr>
        <w:t xml:space="preserve">นที่ </w:t>
      </w:r>
      <w:r w:rsidRPr="00D41CE2">
        <w:rPr>
          <w:rFonts w:ascii="TH SarabunPSK" w:hAnsi="TH SarabunPSK" w:cs="TH SarabunPSK"/>
          <w:sz w:val="32"/>
          <w:szCs w:val="32"/>
        </w:rPr>
        <w:t>2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41CE2">
        <w:rPr>
          <w:rFonts w:ascii="TH SarabunPSK" w:hAnsi="TH SarabunPSK" w:cs="TH SarabunPSK"/>
          <w:sz w:val="32"/>
          <w:szCs w:val="32"/>
          <w:cs/>
        </w:rPr>
        <w:t>ขั้นเรียนรู้ประสบการณ์ใหม่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 ขั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41CE2">
        <w:rPr>
          <w:rFonts w:ascii="TH SarabunPSK" w:hAnsi="TH SarabunPSK" w:cs="TH SarabunPSK"/>
          <w:sz w:val="32"/>
          <w:szCs w:val="32"/>
          <w:cs/>
        </w:rPr>
        <w:t xml:space="preserve">นที่ </w:t>
      </w:r>
      <w:r w:rsidRPr="00D41CE2">
        <w:rPr>
          <w:rFonts w:ascii="TH SarabunPSK" w:hAnsi="TH SarabunPSK" w:cs="TH SarabunPSK"/>
          <w:sz w:val="32"/>
          <w:szCs w:val="32"/>
        </w:rPr>
        <w:t xml:space="preserve">3 </w:t>
      </w:r>
      <w:r w:rsidRPr="00D41CE2">
        <w:rPr>
          <w:rFonts w:ascii="TH SarabunPSK" w:hAnsi="TH SarabunPSK" w:cs="TH SarabunPSK"/>
          <w:sz w:val="32"/>
          <w:szCs w:val="32"/>
          <w:cs/>
        </w:rPr>
        <w:t>ขั้นสรุปความรู้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41CE2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D41CE2">
        <w:rPr>
          <w:rFonts w:ascii="TH SarabunPSK" w:hAnsi="TH SarabunPSK" w:cs="TH SarabunPSK"/>
          <w:sz w:val="32"/>
          <w:szCs w:val="32"/>
        </w:rPr>
        <w:t>4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41CE2">
        <w:rPr>
          <w:rFonts w:ascii="TH SarabunPSK" w:hAnsi="TH SarabunPSK" w:cs="TH SarabunPSK"/>
          <w:sz w:val="32"/>
          <w:szCs w:val="32"/>
          <w:cs/>
        </w:rPr>
        <w:t>ขั้นการฝึกปฏิบัต</w:t>
      </w:r>
      <w:r w:rsidRPr="00D41CE2">
        <w:rPr>
          <w:rFonts w:ascii="TH SarabunPSK" w:hAnsi="TH SarabunPSK" w:cs="TH SarabunPSK" w:hint="cs"/>
          <w:sz w:val="32"/>
          <w:szCs w:val="32"/>
          <w:cs/>
        </w:rPr>
        <w:t xml:space="preserve">ิ  </w:t>
      </w:r>
      <w:r w:rsidRPr="00D41CE2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D41CE2">
        <w:rPr>
          <w:rFonts w:ascii="TH SarabunPSK" w:hAnsi="TH SarabunPSK" w:cs="TH SarabunPSK"/>
          <w:sz w:val="32"/>
          <w:szCs w:val="32"/>
        </w:rPr>
        <w:t xml:space="preserve">5 </w:t>
      </w:r>
      <w:r w:rsidRPr="00D41CE2">
        <w:rPr>
          <w:rFonts w:ascii="TH SarabunPSK" w:hAnsi="TH SarabunPSK" w:cs="TH SarabunPSK"/>
          <w:sz w:val="32"/>
          <w:szCs w:val="32"/>
          <w:cs/>
        </w:rPr>
        <w:t>ขั้นนำความรู้ไปประยุกต์ใช้</w:t>
      </w:r>
      <w:r w:rsidRPr="00D41CE2">
        <w:rPr>
          <w:rFonts w:ascii="TH SarabunPSK" w:hAnsi="TH SarabunPSK" w:cs="TH SarabunPSK"/>
          <w:sz w:val="32"/>
          <w:szCs w:val="32"/>
        </w:rPr>
        <w:t xml:space="preserve"> </w:t>
      </w:r>
    </w:p>
    <w:p w14:paraId="418D8321" w14:textId="77777777" w:rsidR="00914E2C" w:rsidRDefault="00914E2C" w:rsidP="00914E2C">
      <w:pPr>
        <w:pStyle w:val="ListParagraph"/>
        <w:numPr>
          <w:ilvl w:val="0"/>
          <w:numId w:val="3"/>
        </w:numPr>
        <w:spacing w:after="200" w:line="27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E4C86">
        <w:rPr>
          <w:rFonts w:ascii="TH SarabunPSK" w:eastAsia="AngsanaNew" w:hAnsi="TH SarabunPSK" w:cs="TH SarabunPSK"/>
          <w:sz w:val="32"/>
          <w:szCs w:val="32"/>
          <w:cs/>
        </w:rPr>
        <w:t>ผลการใช้</w:t>
      </w:r>
      <w:r w:rsidRPr="00D41CE2">
        <w:rPr>
          <w:rFonts w:ascii="TH SarabunPSK" w:eastAsia="Times New Roman" w:hAnsi="TH SarabunPSK" w:cs="TH SarabunPSK"/>
          <w:sz w:val="32"/>
          <w:szCs w:val="32"/>
          <w:cs/>
        </w:rPr>
        <w:t>รูปแบบการจัดการเรียนรูภาษาอังกฤษเพื่อเสริมสร้างความสามารถด้าน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</w:p>
    <w:p w14:paraId="6CEC52B7" w14:textId="5D72E930" w:rsidR="00914E2C" w:rsidRPr="00531AA1" w:rsidRDefault="00914E2C" w:rsidP="00914E2C">
      <w:pPr>
        <w:pStyle w:val="ListParagraph"/>
        <w:ind w:left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D41CE2">
        <w:rPr>
          <w:rFonts w:ascii="TH SarabunPSK" w:eastAsia="Times New Roman" w:hAnsi="TH SarabunPSK" w:cs="TH SarabunPSK"/>
          <w:sz w:val="32"/>
          <w:szCs w:val="32"/>
          <w:cs/>
        </w:rPr>
        <w:t>การสื่อสารในการฟังและการพูดของนักเรียนชั้นมัธยมศึกษาปีที่ 3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พบว่า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3.1)  </w:t>
      </w:r>
      <w:r w:rsidRPr="0047229A">
        <w:rPr>
          <w:rFonts w:ascii="TH SarabunPSK" w:hAnsi="TH SarabunPSK" w:cs="TH SarabunPSK"/>
          <w:color w:val="000000"/>
          <w:sz w:val="32"/>
          <w:szCs w:val="32"/>
          <w:cs/>
        </w:rPr>
        <w:t>ผลการศึกษาประสิทธิภาพของ</w:t>
      </w:r>
      <w:r w:rsidRPr="00D41CE2">
        <w:rPr>
          <w:rFonts w:ascii="TH SarabunPSK" w:eastAsia="Times New Roman" w:hAnsi="TH SarabunPSK" w:cs="TH SarabunPSK"/>
          <w:sz w:val="32"/>
          <w:szCs w:val="32"/>
          <w:cs/>
        </w:rPr>
        <w:t>รูปแบบการจัดการเรียนรูภาษาอังกฤษเพื่อเสริมสร้างความสามารถด้านการสื่อสารในการฟังและการพูดของนักเรียนชั้นมัธยมศึกษาปีที่ 3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7229A">
        <w:rPr>
          <w:rFonts w:ascii="TH SarabunPSK" w:hAnsi="TH SarabunPSK" w:cs="TH SarabunPSK"/>
          <w:color w:val="000000"/>
          <w:sz w:val="32"/>
          <w:szCs w:val="32"/>
          <w:cs/>
        </w:rPr>
        <w:t>เมื่อวิเคราะห์ประสิทธิภาพจาก</w:t>
      </w:r>
      <w:r w:rsidRPr="00D41CE2">
        <w:rPr>
          <w:rFonts w:ascii="TH SarabunPSK" w:eastAsia="Times New Roman" w:hAnsi="TH SarabunPSK" w:cs="TH SarabunPSK"/>
          <w:sz w:val="32"/>
          <w:szCs w:val="32"/>
          <w:cs/>
        </w:rPr>
        <w:t>ความสามารถด้านการสื่อสารในการฟังและการพูด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ภาษาอังกฤษ </w:t>
      </w:r>
      <w:r w:rsidRPr="0047229A">
        <w:rPr>
          <w:rFonts w:ascii="TH SarabunPSK" w:hAnsi="TH SarabunPSK" w:cs="TH SarabunPSK"/>
          <w:color w:val="000000"/>
          <w:sz w:val="32"/>
          <w:szCs w:val="32"/>
          <w:cs/>
        </w:rPr>
        <w:t>มีค่า</w:t>
      </w:r>
      <w:bookmarkStart w:id="2" w:name="_Hlk17142945"/>
      <w:r w:rsidRPr="0047229A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เท่ากับ </w:t>
      </w:r>
      <w:r w:rsidR="00B621A5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bookmarkStart w:id="3" w:name="_Hlk17145633"/>
      <w:bookmarkStart w:id="4" w:name="_GoBack"/>
      <w:r w:rsidR="009819AD" w:rsidRPr="009819AD">
        <w:rPr>
          <w:rFonts w:ascii="TH SarabunPSK" w:hAnsi="TH SarabunPSK" w:cs="TH SarabunPSK"/>
          <w:sz w:val="32"/>
          <w:szCs w:val="32"/>
        </w:rPr>
        <w:t>82.51</w:t>
      </w:r>
      <w:r w:rsidR="009819AD">
        <w:rPr>
          <w:rFonts w:ascii="TH SarabunPSK" w:hAnsi="TH SarabunPSK" w:cs="TH SarabunPSK"/>
          <w:sz w:val="32"/>
          <w:szCs w:val="32"/>
        </w:rPr>
        <w:t>/</w:t>
      </w:r>
      <w:r w:rsidR="009819AD" w:rsidRPr="009819AD">
        <w:rPr>
          <w:rFonts w:ascii="TH SarabunPSK" w:hAnsi="TH SarabunPSK" w:cs="TH SarabunPSK"/>
          <w:sz w:val="32"/>
          <w:szCs w:val="32"/>
        </w:rPr>
        <w:t>82.43</w:t>
      </w:r>
      <w:bookmarkEnd w:id="3"/>
      <w:bookmarkEnd w:id="4"/>
      <w:r w:rsidR="00270CC1" w:rsidRPr="00270CC1">
        <w:rPr>
          <w:rFonts w:ascii="TH SarabunPSK" w:hAnsi="TH SarabunPSK" w:cs="TH SarabunPSK"/>
          <w:sz w:val="32"/>
          <w:szCs w:val="32"/>
        </w:rPr>
        <w:t xml:space="preserve"> </w:t>
      </w:r>
      <w:r w:rsidR="00270CC1">
        <w:rPr>
          <w:rFonts w:ascii="TH SarabunPSK" w:hAnsi="TH SarabunPSK" w:cs="TH SarabunPSK"/>
          <w:sz w:val="32"/>
          <w:szCs w:val="32"/>
        </w:rPr>
        <w:t xml:space="preserve"> </w:t>
      </w:r>
      <w:bookmarkEnd w:id="2"/>
      <w:r>
        <w:rPr>
          <w:rFonts w:ascii="TH SarabunPSK" w:hAnsi="TH SarabunPSK" w:cs="TH SarabunPSK"/>
          <w:sz w:val="32"/>
          <w:szCs w:val="32"/>
        </w:rPr>
        <w:t>3.2)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D4C39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9D4C39">
        <w:rPr>
          <w:rFonts w:ascii="TH SarabunPSK" w:eastAsia="Times New Roman" w:hAnsi="TH SarabunPSK" w:cs="TH SarabunPSK"/>
          <w:sz w:val="32"/>
          <w:szCs w:val="32"/>
          <w:cs/>
        </w:rPr>
        <w:t>ชั้น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มัธยม</w:t>
      </w:r>
      <w:r w:rsidRPr="009D4C39">
        <w:rPr>
          <w:rFonts w:ascii="TH SarabunPSK" w:eastAsia="Times New Roman" w:hAnsi="TH SarabunPSK" w:cs="TH SarabunPSK"/>
          <w:sz w:val="32"/>
          <w:szCs w:val="32"/>
          <w:cs/>
        </w:rPr>
        <w:t xml:space="preserve">ศึกษาปีที่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9D4C39">
        <w:rPr>
          <w:rFonts w:ascii="TH SarabunPSK" w:hAnsi="TH SarabunPSK" w:cs="TH SarabunPSK"/>
          <w:sz w:val="32"/>
          <w:szCs w:val="32"/>
        </w:rPr>
        <w:t xml:space="preserve">  </w:t>
      </w:r>
      <w:r w:rsidRPr="00531AA1">
        <w:rPr>
          <w:rStyle w:val="fontstyle01"/>
          <w:cs/>
        </w:rPr>
        <w:t>ที่ได้รับการจัดการเรียนรู้ด้วยรูปแบบการจัดการเรียนรูภาษาอังกฤษเพื่อเสริมสร้างความสามารถด้านการสื่อสารในการฟังและการพูด</w:t>
      </w:r>
      <w:r w:rsidRPr="009D4C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bookmarkStart w:id="5" w:name="_Hlk17140684"/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>มีความ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สามารถ</w:t>
      </w:r>
      <w:r w:rsidRPr="00531AA1">
        <w:rPr>
          <w:rStyle w:val="fontstyle01"/>
          <w:cs/>
        </w:rPr>
        <w:t>ด้านการสื่อสารในการฟังและการพูด</w:t>
      </w:r>
      <w:r>
        <w:rPr>
          <w:rStyle w:val="fontstyle01"/>
          <w:rFonts w:hint="cs"/>
          <w:cs/>
        </w:rPr>
        <w:t>ภาษาอังกฤษ</w:t>
      </w:r>
      <w:r w:rsidRPr="009D4C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bookmarkEnd w:id="5"/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>หลังเรียนสูงกว่า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ก่อนเรียน</w:t>
      </w:r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>อย่างมีนัยส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คัญทางสถิติที่ระดับ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6044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05  3.3)  </w:t>
      </w:r>
      <w:r w:rsidRPr="009D4C39">
        <w:rPr>
          <w:rFonts w:ascii="TH SarabunPSK" w:eastAsia="AngsanaNew" w:hAnsi="TH SarabunPSK" w:cs="TH SarabunPSK"/>
          <w:sz w:val="32"/>
          <w:szCs w:val="32"/>
          <w:cs/>
        </w:rPr>
        <w:t>นักเรียน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มีความพึงพอใจ</w:t>
      </w:r>
      <w:r w:rsidRPr="009D4C39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Pr="009D4C39">
        <w:rPr>
          <w:rFonts w:ascii="TH SarabunPSK" w:eastAsia="Times New Roman" w:hAnsi="TH SarabunPSK" w:cs="TH SarabunPSK"/>
          <w:sz w:val="32"/>
          <w:szCs w:val="32"/>
          <w:cs/>
        </w:rPr>
        <w:t>การเรียน</w:t>
      </w:r>
      <w:r w:rsidRPr="009D4C39">
        <w:rPr>
          <w:rFonts w:ascii="TH SarabunPSK" w:eastAsia="Times New Roman" w:hAnsi="TH SarabunPSK" w:cs="TH SarabunPSK" w:hint="cs"/>
          <w:sz w:val="32"/>
          <w:szCs w:val="32"/>
          <w:cs/>
        </w:rPr>
        <w:t>ด้วย</w:t>
      </w:r>
      <w:r w:rsidRPr="00531AA1">
        <w:rPr>
          <w:rFonts w:ascii="TH SarabunPSK" w:eastAsia="Times New Roman" w:hAnsi="TH SarabunPSK" w:cs="TH SarabunPSK"/>
          <w:sz w:val="32"/>
          <w:szCs w:val="32"/>
          <w:cs/>
        </w:rPr>
        <w:t>รูปแบบการจัดการเรียนรูภาษาอังกฤษเพื่อเสริมสร้างความสามารถด้านการสื่อสารในการฟังและการพูด</w:t>
      </w:r>
      <w:r w:rsidRPr="004978B3">
        <w:rPr>
          <w:rFonts w:ascii="TH SarabunPSK" w:hAnsi="TH SarabunPSK" w:cs="TH SarabunPSK"/>
          <w:sz w:val="32"/>
          <w:szCs w:val="32"/>
          <w:cs/>
        </w:rPr>
        <w:t>โดยภาพรวม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78B3">
        <w:rPr>
          <w:rFonts w:ascii="TH SarabunPSK" w:hAnsi="TH SarabunPSK" w:cs="TH SarabunPSK"/>
          <w:sz w:val="32"/>
          <w:szCs w:val="32"/>
          <w:cs/>
        </w:rPr>
        <w:t>อยู่ในระดับมาก</w:t>
      </w:r>
    </w:p>
    <w:p w14:paraId="29B4867D" w14:textId="77777777" w:rsidR="00936D17" w:rsidRDefault="00936D17" w:rsidP="00517263">
      <w:pPr>
        <w:tabs>
          <w:tab w:val="left" w:pos="851"/>
        </w:tabs>
        <w:autoSpaceDE w:val="0"/>
        <w:autoSpaceDN w:val="0"/>
        <w:adjustRightInd w:val="0"/>
        <w:ind w:firstLine="1134"/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14:paraId="0D983E28" w14:textId="77777777" w:rsidR="00936D17" w:rsidRDefault="00936D17" w:rsidP="00517263">
      <w:pPr>
        <w:tabs>
          <w:tab w:val="left" w:pos="851"/>
        </w:tabs>
        <w:autoSpaceDE w:val="0"/>
        <w:autoSpaceDN w:val="0"/>
        <w:adjustRightInd w:val="0"/>
        <w:ind w:firstLine="1134"/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14:paraId="6F84CF61" w14:textId="0D4FE9D0" w:rsidR="00936D17" w:rsidRPr="00517263" w:rsidRDefault="00936D17" w:rsidP="00914E2C">
      <w:pPr>
        <w:tabs>
          <w:tab w:val="left" w:pos="851"/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sectPr w:rsidR="00936D17" w:rsidRPr="00517263" w:rsidSect="00D002B2">
      <w:headerReference w:type="default" r:id="rId7"/>
      <w:headerReference w:type="first" r:id="rId8"/>
      <w:pgSz w:w="11906" w:h="16838" w:code="9"/>
      <w:pgMar w:top="1985" w:right="1418" w:bottom="1418" w:left="1985" w:header="1134" w:footer="1418" w:gutter="0"/>
      <w:pgNumType w:fmt="thaiLett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543B4" w14:textId="77777777" w:rsidR="00CD1EAF" w:rsidRDefault="00CD1EAF" w:rsidP="007C59B5">
      <w:r>
        <w:separator/>
      </w:r>
    </w:p>
  </w:endnote>
  <w:endnote w:type="continuationSeparator" w:id="0">
    <w:p w14:paraId="5AF1BDCA" w14:textId="77777777" w:rsidR="00CD1EAF" w:rsidRDefault="00CD1EAF" w:rsidP="007C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629A1" w14:textId="77777777" w:rsidR="00CD1EAF" w:rsidRDefault="00CD1EAF" w:rsidP="007C59B5">
      <w:r>
        <w:separator/>
      </w:r>
    </w:p>
  </w:footnote>
  <w:footnote w:type="continuationSeparator" w:id="0">
    <w:p w14:paraId="7BE68F82" w14:textId="77777777" w:rsidR="00CD1EAF" w:rsidRDefault="00CD1EAF" w:rsidP="007C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36688" w14:textId="77777777" w:rsidR="00D002B2" w:rsidRPr="00D002B2" w:rsidRDefault="00D002B2" w:rsidP="00D002B2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D002B2">
      <w:rPr>
        <w:rFonts w:ascii="TH SarabunPSK" w:hAnsi="TH SarabunPSK" w:cs="TH SarabunPSK"/>
        <w:sz w:val="32"/>
        <w:szCs w:val="32"/>
        <w:cs/>
      </w:rPr>
      <w:t>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47128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56443F1" w14:textId="77777777" w:rsidR="00D002B2" w:rsidRPr="00D002B2" w:rsidRDefault="00D002B2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D002B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002B2">
          <w:rPr>
            <w:rFonts w:ascii="TH SarabunPSK" w:hAnsi="TH SarabunPSK" w:cs="TH SarabunPSK"/>
            <w:sz w:val="32"/>
            <w:szCs w:val="32"/>
          </w:rPr>
          <w:instrText>PAGE   \</w:instrText>
        </w:r>
        <w:r w:rsidRPr="00D002B2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D002B2">
          <w:rPr>
            <w:rFonts w:ascii="TH SarabunPSK" w:hAnsi="TH SarabunPSK" w:cs="TH SarabunPSK"/>
            <w:sz w:val="32"/>
            <w:szCs w:val="32"/>
          </w:rPr>
          <w:instrText>MERGEFORMAT</w:instrText>
        </w:r>
        <w:r w:rsidRPr="00D002B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67018" w:rsidRPr="00867018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ก</w:t>
        </w:r>
        <w:r w:rsidRPr="00D002B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728F2746" w14:textId="77777777" w:rsidR="007C59B5" w:rsidRDefault="007C59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9185E"/>
    <w:multiLevelType w:val="hybridMultilevel"/>
    <w:tmpl w:val="362A6E08"/>
    <w:lvl w:ilvl="0" w:tplc="EEA868E2">
      <w:start w:val="1"/>
      <w:numFmt w:val="decimal"/>
      <w:lvlText w:val="%1."/>
      <w:lvlJc w:val="left"/>
      <w:pPr>
        <w:ind w:left="1215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39FC31C9"/>
    <w:multiLevelType w:val="multilevel"/>
    <w:tmpl w:val="7F22DA1E"/>
    <w:lvl w:ilvl="0">
      <w:start w:val="1"/>
      <w:numFmt w:val="decimal"/>
      <w:lvlText w:val="%1."/>
      <w:lvlJc w:val="left"/>
      <w:pPr>
        <w:ind w:left="1494" w:hanging="360"/>
      </w:pPr>
      <w:rPr>
        <w:rFonts w:eastAsia="Cordia New" w:hint="default"/>
        <w:color w:val="000000"/>
      </w:rPr>
    </w:lvl>
    <w:lvl w:ilvl="1">
      <w:start w:val="2"/>
      <w:numFmt w:val="decimal"/>
      <w:isLgl/>
      <w:lvlText w:val="%1.%2"/>
      <w:lvlJc w:val="left"/>
      <w:pPr>
        <w:ind w:left="1779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" w15:restartNumberingAfterBreak="0">
    <w:nsid w:val="76167E70"/>
    <w:multiLevelType w:val="hybridMultilevel"/>
    <w:tmpl w:val="362A6E08"/>
    <w:lvl w:ilvl="0" w:tplc="EEA868E2">
      <w:start w:val="1"/>
      <w:numFmt w:val="decimal"/>
      <w:lvlText w:val="%1."/>
      <w:lvlJc w:val="left"/>
      <w:pPr>
        <w:ind w:left="1215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81"/>
    <w:rsid w:val="00026E77"/>
    <w:rsid w:val="00027C45"/>
    <w:rsid w:val="0005656E"/>
    <w:rsid w:val="00070B74"/>
    <w:rsid w:val="0007735F"/>
    <w:rsid w:val="000926B2"/>
    <w:rsid w:val="000D52DC"/>
    <w:rsid w:val="00107D11"/>
    <w:rsid w:val="0016609E"/>
    <w:rsid w:val="00187C5A"/>
    <w:rsid w:val="00193C25"/>
    <w:rsid w:val="00196228"/>
    <w:rsid w:val="001D2AF3"/>
    <w:rsid w:val="001D6F93"/>
    <w:rsid w:val="001E436F"/>
    <w:rsid w:val="00270CC1"/>
    <w:rsid w:val="0028761B"/>
    <w:rsid w:val="002C4D2A"/>
    <w:rsid w:val="002D2436"/>
    <w:rsid w:val="002E36F2"/>
    <w:rsid w:val="002F71EC"/>
    <w:rsid w:val="003058C5"/>
    <w:rsid w:val="00321C19"/>
    <w:rsid w:val="0039032E"/>
    <w:rsid w:val="003930CC"/>
    <w:rsid w:val="00393BCA"/>
    <w:rsid w:val="003B078A"/>
    <w:rsid w:val="00401DD1"/>
    <w:rsid w:val="004625AF"/>
    <w:rsid w:val="004721CD"/>
    <w:rsid w:val="004C771C"/>
    <w:rsid w:val="004D2A13"/>
    <w:rsid w:val="004D3788"/>
    <w:rsid w:val="004F16EF"/>
    <w:rsid w:val="005002DB"/>
    <w:rsid w:val="00517263"/>
    <w:rsid w:val="00525E2B"/>
    <w:rsid w:val="00541F98"/>
    <w:rsid w:val="005617EF"/>
    <w:rsid w:val="005B2078"/>
    <w:rsid w:val="006974F8"/>
    <w:rsid w:val="006C172F"/>
    <w:rsid w:val="006D04C7"/>
    <w:rsid w:val="006E616A"/>
    <w:rsid w:val="006F15BD"/>
    <w:rsid w:val="006F41F9"/>
    <w:rsid w:val="007241B2"/>
    <w:rsid w:val="007455C0"/>
    <w:rsid w:val="00755005"/>
    <w:rsid w:val="00765F4A"/>
    <w:rsid w:val="00780DA7"/>
    <w:rsid w:val="00782472"/>
    <w:rsid w:val="00793753"/>
    <w:rsid w:val="007B3A69"/>
    <w:rsid w:val="007C59B5"/>
    <w:rsid w:val="00803BA2"/>
    <w:rsid w:val="0081158B"/>
    <w:rsid w:val="00811D57"/>
    <w:rsid w:val="00824959"/>
    <w:rsid w:val="00863C1C"/>
    <w:rsid w:val="00867018"/>
    <w:rsid w:val="00883437"/>
    <w:rsid w:val="008A7420"/>
    <w:rsid w:val="008B2374"/>
    <w:rsid w:val="008C4F8A"/>
    <w:rsid w:val="00914E2C"/>
    <w:rsid w:val="009331C3"/>
    <w:rsid w:val="00936D17"/>
    <w:rsid w:val="00940942"/>
    <w:rsid w:val="009555B8"/>
    <w:rsid w:val="009819AD"/>
    <w:rsid w:val="009B0ED7"/>
    <w:rsid w:val="00AC41F9"/>
    <w:rsid w:val="00AF432F"/>
    <w:rsid w:val="00B24A56"/>
    <w:rsid w:val="00B27819"/>
    <w:rsid w:val="00B34E58"/>
    <w:rsid w:val="00B621A5"/>
    <w:rsid w:val="00C11E1C"/>
    <w:rsid w:val="00C3522D"/>
    <w:rsid w:val="00C35F81"/>
    <w:rsid w:val="00C60847"/>
    <w:rsid w:val="00C874C7"/>
    <w:rsid w:val="00CB6EE7"/>
    <w:rsid w:val="00CD11F0"/>
    <w:rsid w:val="00CD1EAF"/>
    <w:rsid w:val="00CE6CE7"/>
    <w:rsid w:val="00CE6FFE"/>
    <w:rsid w:val="00D002B2"/>
    <w:rsid w:val="00D21D16"/>
    <w:rsid w:val="00D3501A"/>
    <w:rsid w:val="00D439C3"/>
    <w:rsid w:val="00D44039"/>
    <w:rsid w:val="00DD61F0"/>
    <w:rsid w:val="00E072EA"/>
    <w:rsid w:val="00E22333"/>
    <w:rsid w:val="00E5412D"/>
    <w:rsid w:val="00E962C1"/>
    <w:rsid w:val="00EA16D0"/>
    <w:rsid w:val="00EA3A21"/>
    <w:rsid w:val="00EB6910"/>
    <w:rsid w:val="00ED6F3A"/>
    <w:rsid w:val="00EE2558"/>
    <w:rsid w:val="00F00617"/>
    <w:rsid w:val="00F375AD"/>
    <w:rsid w:val="00F72F8A"/>
    <w:rsid w:val="00F938D6"/>
    <w:rsid w:val="00FC08CD"/>
    <w:rsid w:val="00FD0759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4398"/>
  <w15:docId w15:val="{CB4406AF-6C68-4F3E-ABCF-1A2F0320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F8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2">
    <w:name w:val="heading 2"/>
    <w:basedOn w:val="Normal"/>
    <w:next w:val="Normal"/>
    <w:link w:val="Heading2Char"/>
    <w:qFormat/>
    <w:rsid w:val="00C35F81"/>
    <w:pPr>
      <w:keepNext/>
      <w:jc w:val="center"/>
      <w:outlineLvl w:val="1"/>
    </w:pPr>
    <w:rPr>
      <w:rFonts w:ascii="Angsana New" w:cs="Angsana New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C35F81"/>
    <w:pPr>
      <w:keepNext/>
      <w:jc w:val="center"/>
      <w:outlineLvl w:val="7"/>
    </w:pPr>
    <w:rPr>
      <w:rFonts w:ascii="Angsana New"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5F81"/>
    <w:rPr>
      <w:rFonts w:ascii="Angsana New" w:eastAsia="Cordia New" w:hAnsi="Cordia New" w:cs="Angsan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C35F81"/>
    <w:rPr>
      <w:rFonts w:ascii="Angsana New" w:eastAsia="Cordia New" w:hAnsi="Cordia New" w:cs="Angsana New"/>
      <w:b/>
      <w:bCs/>
      <w:sz w:val="36"/>
      <w:szCs w:val="36"/>
    </w:rPr>
  </w:style>
  <w:style w:type="paragraph" w:styleId="NoSpacing">
    <w:name w:val="No Spacing"/>
    <w:uiPriority w:val="1"/>
    <w:qFormat/>
    <w:rsid w:val="005617EF"/>
    <w:pPr>
      <w:spacing w:after="0" w:line="240" w:lineRule="auto"/>
    </w:pPr>
    <w:rPr>
      <w:rFonts w:ascii="Calibri" w:eastAsia="Calibri" w:hAnsi="Calibri" w:cs="Cordia New"/>
    </w:rPr>
  </w:style>
  <w:style w:type="paragraph" w:styleId="Header">
    <w:name w:val="header"/>
    <w:basedOn w:val="Normal"/>
    <w:link w:val="HeaderChar"/>
    <w:uiPriority w:val="99"/>
    <w:unhideWhenUsed/>
    <w:rsid w:val="007C59B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C59B5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7C59B5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C59B5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4625AF"/>
    <w:pPr>
      <w:ind w:left="720"/>
      <w:contextualSpacing/>
    </w:pPr>
    <w:rPr>
      <w:szCs w:val="35"/>
    </w:rPr>
  </w:style>
  <w:style w:type="character" w:customStyle="1" w:styleId="fontstyle01">
    <w:name w:val="fontstyle01"/>
    <w:rsid w:val="007455C0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NormalWeb">
    <w:name w:val="Normal (Web)"/>
    <w:basedOn w:val="Normal"/>
    <w:uiPriority w:val="99"/>
    <w:unhideWhenUsed/>
    <w:rsid w:val="00914E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0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2018-10-14T15:04:00Z</cp:lastPrinted>
  <dcterms:created xsi:type="dcterms:W3CDTF">2019-04-22T11:22:00Z</dcterms:created>
  <dcterms:modified xsi:type="dcterms:W3CDTF">2019-08-19T15:20:00Z</dcterms:modified>
</cp:coreProperties>
</file>